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CD" w:rsidRDefault="00F36D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7459980</wp:posOffset>
            </wp:positionH>
            <wp:positionV relativeFrom="paragraph">
              <wp:posOffset>-429260</wp:posOffset>
            </wp:positionV>
            <wp:extent cx="1533525" cy="815975"/>
            <wp:effectExtent l="0" t="0" r="9525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6374130</wp:posOffset>
            </wp:positionH>
            <wp:positionV relativeFrom="paragraph">
              <wp:posOffset>-478790</wp:posOffset>
            </wp:positionV>
            <wp:extent cx="1000125" cy="84328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CD">
        <w:br/>
        <w:t>Volunteer Name: __________________________________________________________________________</w:t>
      </w:r>
    </w:p>
    <w:p w:rsidR="002077CD" w:rsidRDefault="002077CD">
      <w:r>
        <w:t>Affiliation: ____________________________ Phone Number: ____________</w:t>
      </w:r>
      <w:proofErr w:type="gramStart"/>
      <w:r>
        <w:t>_  Email</w:t>
      </w:r>
      <w:proofErr w:type="gramEnd"/>
      <w:r>
        <w:t xml:space="preserve"> Address: __________________________ </w:t>
      </w:r>
    </w:p>
    <w:p w:rsidR="002077CD" w:rsidRPr="004D71FB" w:rsidRDefault="002077CD">
      <w:pPr>
        <w:rPr>
          <w:i/>
          <w:sz w:val="20"/>
          <w:szCs w:val="20"/>
        </w:rPr>
      </w:pPr>
      <w:r w:rsidRPr="004D71FB">
        <w:rPr>
          <w:b/>
          <w:i/>
          <w:sz w:val="20"/>
          <w:szCs w:val="20"/>
        </w:rPr>
        <w:t>A Note to Volunteers Collecting Pledges</w:t>
      </w:r>
      <w:r w:rsidRPr="004D71FB">
        <w:rPr>
          <w:i/>
          <w:sz w:val="20"/>
          <w:szCs w:val="20"/>
        </w:rPr>
        <w:t xml:space="preserve">:  Please return this form to SDEV by mail at PO Box 9400, Detroit, MI 48209 or email to </w:t>
      </w:r>
      <w:hyperlink r:id="rId10" w:history="1">
        <w:r w:rsidRPr="004D71FB">
          <w:rPr>
            <w:rStyle w:val="Hyperlink"/>
            <w:i/>
            <w:sz w:val="20"/>
            <w:szCs w:val="20"/>
          </w:rPr>
          <w:t>SDEVweb.info@gmail.com</w:t>
        </w:r>
      </w:hyperlink>
      <w:r>
        <w:rPr>
          <w:i/>
          <w:sz w:val="20"/>
          <w:szCs w:val="20"/>
        </w:rPr>
        <w:t xml:space="preserve">. </w:t>
      </w:r>
      <w:r w:rsidRPr="004D71FB">
        <w:rPr>
          <w:i/>
          <w:sz w:val="20"/>
          <w:szCs w:val="20"/>
        </w:rPr>
        <w:t xml:space="preserve">After we have finished collecting illegally dumped tires, we will contact those who have pledged so they know how many tires were collected.  Thanks for your support!  </w:t>
      </w:r>
    </w:p>
    <w:p w:rsidR="002077CD" w:rsidRPr="00824FD9" w:rsidRDefault="00F36D36" w:rsidP="00824FD9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16510</wp:posOffset>
                </wp:positionV>
                <wp:extent cx="9953625" cy="0"/>
                <wp:effectExtent l="11430" t="6985" r="7620" b="12065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6pt,1.3pt" to="729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q1Gg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"/>
            </w:pict>
          </mc:Fallback>
        </mc:AlternateContent>
      </w:r>
      <w:r w:rsidR="002077CD">
        <w:br/>
      </w:r>
      <w:r w:rsidR="002077CD" w:rsidRPr="00824FD9">
        <w:rPr>
          <w:b/>
          <w:sz w:val="28"/>
          <w:szCs w:val="28"/>
        </w:rPr>
        <w:t xml:space="preserve">Southwest Detroit (District 6) will challenge </w:t>
      </w:r>
      <w:r>
        <w:rPr>
          <w:b/>
          <w:sz w:val="28"/>
          <w:szCs w:val="28"/>
        </w:rPr>
        <w:t>District 3</w:t>
      </w:r>
      <w:r w:rsidR="002077CD" w:rsidRPr="00824FD9">
        <w:rPr>
          <w:b/>
          <w:sz w:val="28"/>
          <w:szCs w:val="28"/>
        </w:rPr>
        <w:t xml:space="preserve"> to see who can pick up the most illegally dumped tires between June 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  <w:r w:rsidR="002077CD" w:rsidRPr="00824FD9">
        <w:rPr>
          <w:b/>
          <w:sz w:val="28"/>
          <w:szCs w:val="28"/>
        </w:rPr>
        <w:t xml:space="preserve"> and June 2</w:t>
      </w:r>
      <w:r>
        <w:rPr>
          <w:b/>
          <w:sz w:val="28"/>
          <w:szCs w:val="28"/>
        </w:rPr>
        <w:t>5</w:t>
      </w:r>
      <w:r w:rsidRPr="00F36D36">
        <w:rPr>
          <w:b/>
          <w:sz w:val="28"/>
          <w:szCs w:val="28"/>
          <w:vertAlign w:val="superscript"/>
        </w:rPr>
        <w:t>th</w:t>
      </w:r>
      <w:r w:rsidR="002077CD" w:rsidRPr="00824FD9">
        <w:rPr>
          <w:sz w:val="28"/>
          <w:szCs w:val="28"/>
        </w:rPr>
        <w:t>!</w:t>
      </w:r>
      <w:r w:rsidR="002077CD">
        <w:t xml:space="preserve"> </w:t>
      </w:r>
      <w:r w:rsidR="002077CD" w:rsidRPr="00824FD9">
        <w:rPr>
          <w:sz w:val="24"/>
          <w:szCs w:val="24"/>
        </w:rPr>
        <w:t>SDEV is asking Southwest Detroit stakeholders to</w:t>
      </w:r>
      <w:r w:rsidR="002077CD">
        <w:rPr>
          <w:sz w:val="24"/>
          <w:szCs w:val="24"/>
        </w:rPr>
        <w:t xml:space="preserve"> support our</w:t>
      </w:r>
      <w:r w:rsidR="002077CD" w:rsidRPr="00824FD9">
        <w:rPr>
          <w:sz w:val="24"/>
          <w:szCs w:val="24"/>
        </w:rPr>
        <w:t xml:space="preserve"> Ti</w:t>
      </w:r>
      <w:r w:rsidR="002077CD">
        <w:rPr>
          <w:sz w:val="24"/>
          <w:szCs w:val="24"/>
        </w:rPr>
        <w:t>re Sweep Challenge by pledging to donate</w:t>
      </w:r>
      <w:r w:rsidR="002077CD" w:rsidRPr="00824FD9">
        <w:rPr>
          <w:sz w:val="24"/>
          <w:szCs w:val="24"/>
        </w:rPr>
        <w:t xml:space="preserve"> per tire collected.  Please fill in your contact information and the amount you want to pledge per tire. SDEV usually collects about 3,000 tires over our 3-day annual tire sweep. So for example, if you pledge </w:t>
      </w:r>
      <w:r w:rsidR="002077CD">
        <w:rPr>
          <w:sz w:val="24"/>
          <w:szCs w:val="24"/>
        </w:rPr>
        <w:t>1 cent</w:t>
      </w:r>
      <w:r w:rsidR="002077CD" w:rsidRPr="00824FD9">
        <w:rPr>
          <w:sz w:val="24"/>
          <w:szCs w:val="24"/>
        </w:rPr>
        <w:t xml:space="preserve"> per tire and we collect 3,000 tires, your donation to SDEV would be for $</w:t>
      </w:r>
      <w:r w:rsidR="002077CD">
        <w:rPr>
          <w:sz w:val="24"/>
          <w:szCs w:val="24"/>
        </w:rPr>
        <w:t>30</w:t>
      </w:r>
      <w:r w:rsidR="002077CD" w:rsidRPr="00824FD9">
        <w:rPr>
          <w:sz w:val="24"/>
          <w:szCs w:val="24"/>
        </w:rPr>
        <w:t>. Thanks for supporting SDEV and our Annual Tire Sweep Challenge!</w:t>
      </w: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1797"/>
        <w:gridCol w:w="1616"/>
        <w:gridCol w:w="2892"/>
        <w:gridCol w:w="1080"/>
        <w:gridCol w:w="1080"/>
        <w:gridCol w:w="2700"/>
        <w:gridCol w:w="1080"/>
      </w:tblGrid>
      <w:tr w:rsidR="002077CD" w:rsidRPr="00DA3F1D" w:rsidTr="00DA3F1D">
        <w:trPr>
          <w:trHeight w:val="1025"/>
        </w:trPr>
        <w:tc>
          <w:tcPr>
            <w:tcW w:w="2335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Full Name</w:t>
            </w:r>
          </w:p>
        </w:tc>
        <w:tc>
          <w:tcPr>
            <w:tcW w:w="1797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Company</w:t>
            </w:r>
          </w:p>
        </w:tc>
        <w:tc>
          <w:tcPr>
            <w:tcW w:w="1616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Phone #</w:t>
            </w:r>
          </w:p>
        </w:tc>
        <w:tc>
          <w:tcPr>
            <w:tcW w:w="2892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Email Address</w:t>
            </w:r>
          </w:p>
        </w:tc>
        <w:tc>
          <w:tcPr>
            <w:tcW w:w="1080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Pledge per tire collected</w:t>
            </w:r>
          </w:p>
        </w:tc>
        <w:tc>
          <w:tcPr>
            <w:tcW w:w="1080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Max Pledge</w:t>
            </w:r>
          </w:p>
        </w:tc>
        <w:tc>
          <w:tcPr>
            <w:tcW w:w="2700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Method of Payment</w:t>
            </w: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(Donations will be collected AFTER the event)</w:t>
            </w:r>
          </w:p>
        </w:tc>
        <w:tc>
          <w:tcPr>
            <w:tcW w:w="1080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Donation Received</w:t>
            </w:r>
          </w:p>
        </w:tc>
      </w:tr>
      <w:tr w:rsidR="002077CD" w:rsidRPr="00DA3F1D" w:rsidTr="00DA3F1D">
        <w:trPr>
          <w:trHeight w:val="566"/>
        </w:trPr>
        <w:tc>
          <w:tcPr>
            <w:tcW w:w="2335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b/>
                <w:i/>
              </w:rPr>
              <w:t>EXAMPLE:</w:t>
            </w:r>
            <w:r w:rsidRPr="00DA3F1D">
              <w:rPr>
                <w:i/>
              </w:rPr>
              <w:t xml:space="preserve">  John Smith</w:t>
            </w:r>
          </w:p>
        </w:tc>
        <w:tc>
          <w:tcPr>
            <w:tcW w:w="1797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i/>
              </w:rPr>
              <w:t>ABC Company</w:t>
            </w:r>
          </w:p>
        </w:tc>
        <w:tc>
          <w:tcPr>
            <w:tcW w:w="1616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i/>
              </w:rPr>
              <w:t>(555) 555-5555</w:t>
            </w:r>
          </w:p>
        </w:tc>
        <w:tc>
          <w:tcPr>
            <w:tcW w:w="2892" w:type="dxa"/>
            <w:shd w:val="clear" w:color="auto" w:fill="BFBFBF"/>
          </w:tcPr>
          <w:p w:rsidR="002077CD" w:rsidRPr="00DA3F1D" w:rsidRDefault="00945E2F" w:rsidP="00DA3F1D">
            <w:pPr>
              <w:spacing w:after="0" w:line="240" w:lineRule="auto"/>
              <w:rPr>
                <w:i/>
              </w:rPr>
            </w:pPr>
            <w:hyperlink r:id="rId11" w:history="1">
              <w:r w:rsidR="002077CD" w:rsidRPr="00DA3F1D">
                <w:rPr>
                  <w:rStyle w:val="Hyperlink"/>
                  <w:i/>
                </w:rPr>
                <w:t>JohnABC@company.com</w:t>
              </w:r>
            </w:hyperlink>
          </w:p>
        </w:tc>
        <w:tc>
          <w:tcPr>
            <w:tcW w:w="1080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i/>
              </w:rPr>
              <w:t>$.10</w:t>
            </w:r>
          </w:p>
        </w:tc>
        <w:tc>
          <w:tcPr>
            <w:tcW w:w="1080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i/>
              </w:rPr>
              <w:t xml:space="preserve">$300 </w:t>
            </w:r>
          </w:p>
        </w:tc>
        <w:tc>
          <w:tcPr>
            <w:tcW w:w="2700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i/>
              </w:rPr>
              <w:t>Check</w:t>
            </w:r>
          </w:p>
        </w:tc>
        <w:tc>
          <w:tcPr>
            <w:tcW w:w="1080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</w:p>
        </w:tc>
      </w:tr>
      <w:tr w:rsidR="002077CD" w:rsidRPr="00DA3F1D" w:rsidTr="00DA3F1D">
        <w:tc>
          <w:tcPr>
            <w:tcW w:w="2335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892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70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5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892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70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5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892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70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5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892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70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5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892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70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</w:tbl>
    <w:p w:rsidR="002077CD" w:rsidRDefault="002077CD"/>
    <w:tbl>
      <w:tblPr>
        <w:tblpPr w:leftFromText="180" w:rightFromText="180" w:horzAnchor="margin" w:tblpXSpec="center" w:tblpY="495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1797"/>
        <w:gridCol w:w="1616"/>
        <w:gridCol w:w="3326"/>
        <w:gridCol w:w="1115"/>
        <w:gridCol w:w="1080"/>
        <w:gridCol w:w="2245"/>
        <w:gridCol w:w="1067"/>
      </w:tblGrid>
      <w:tr w:rsidR="002077CD" w:rsidRPr="00DA3F1D" w:rsidTr="00DA3F1D">
        <w:tc>
          <w:tcPr>
            <w:tcW w:w="2334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Full Name</w:t>
            </w:r>
          </w:p>
        </w:tc>
        <w:tc>
          <w:tcPr>
            <w:tcW w:w="1797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Company</w:t>
            </w:r>
          </w:p>
        </w:tc>
        <w:tc>
          <w:tcPr>
            <w:tcW w:w="1616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Phone #</w:t>
            </w:r>
          </w:p>
        </w:tc>
        <w:tc>
          <w:tcPr>
            <w:tcW w:w="3326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Email</w:t>
            </w:r>
          </w:p>
        </w:tc>
        <w:tc>
          <w:tcPr>
            <w:tcW w:w="1115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Pledge per tire collected</w:t>
            </w:r>
          </w:p>
        </w:tc>
        <w:tc>
          <w:tcPr>
            <w:tcW w:w="1080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Max Pledge</w:t>
            </w:r>
          </w:p>
        </w:tc>
        <w:tc>
          <w:tcPr>
            <w:tcW w:w="2245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Method of Payment (Donations will be collected after event)</w:t>
            </w:r>
          </w:p>
        </w:tc>
        <w:tc>
          <w:tcPr>
            <w:tcW w:w="1067" w:type="dxa"/>
            <w:shd w:val="clear" w:color="auto" w:fill="002060"/>
          </w:tcPr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</w:p>
          <w:p w:rsidR="002077CD" w:rsidRPr="00DA3F1D" w:rsidRDefault="002077CD" w:rsidP="00DA3F1D">
            <w:pPr>
              <w:spacing w:after="0" w:line="240" w:lineRule="auto"/>
              <w:rPr>
                <w:b/>
              </w:rPr>
            </w:pPr>
            <w:r w:rsidRPr="00DA3F1D">
              <w:rPr>
                <w:b/>
              </w:rPr>
              <w:t>Donation Received</w:t>
            </w:r>
          </w:p>
        </w:tc>
      </w:tr>
      <w:tr w:rsidR="002077CD" w:rsidRPr="00DA3F1D" w:rsidTr="00DA3F1D">
        <w:trPr>
          <w:trHeight w:val="413"/>
        </w:trPr>
        <w:tc>
          <w:tcPr>
            <w:tcW w:w="2334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b/>
                <w:i/>
              </w:rPr>
              <w:t>EXAMPLE:</w:t>
            </w:r>
            <w:r w:rsidRPr="00DA3F1D">
              <w:rPr>
                <w:i/>
              </w:rPr>
              <w:t xml:space="preserve">  John Smith</w:t>
            </w:r>
          </w:p>
        </w:tc>
        <w:tc>
          <w:tcPr>
            <w:tcW w:w="1797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i/>
              </w:rPr>
              <w:t>ABC Company</w:t>
            </w:r>
          </w:p>
        </w:tc>
        <w:tc>
          <w:tcPr>
            <w:tcW w:w="1616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i/>
              </w:rPr>
              <w:t>(555) 555-5555</w:t>
            </w:r>
          </w:p>
        </w:tc>
        <w:tc>
          <w:tcPr>
            <w:tcW w:w="3326" w:type="dxa"/>
            <w:shd w:val="clear" w:color="auto" w:fill="BFBFBF"/>
          </w:tcPr>
          <w:p w:rsidR="002077CD" w:rsidRPr="00DA3F1D" w:rsidRDefault="00945E2F" w:rsidP="00DA3F1D">
            <w:pPr>
              <w:spacing w:after="0" w:line="240" w:lineRule="auto"/>
              <w:rPr>
                <w:i/>
              </w:rPr>
            </w:pPr>
            <w:hyperlink r:id="rId12" w:history="1">
              <w:r w:rsidR="002077CD" w:rsidRPr="00DA3F1D">
                <w:rPr>
                  <w:rStyle w:val="Hyperlink"/>
                  <w:i/>
                </w:rPr>
                <w:t>JohnABC@company.com</w:t>
              </w:r>
            </w:hyperlink>
          </w:p>
        </w:tc>
        <w:tc>
          <w:tcPr>
            <w:tcW w:w="1115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i/>
              </w:rPr>
              <w:t>$.10</w:t>
            </w:r>
          </w:p>
        </w:tc>
        <w:tc>
          <w:tcPr>
            <w:tcW w:w="1080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i/>
              </w:rPr>
              <w:t>$300</w:t>
            </w:r>
          </w:p>
        </w:tc>
        <w:tc>
          <w:tcPr>
            <w:tcW w:w="2245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  <w:r w:rsidRPr="00DA3F1D">
              <w:rPr>
                <w:i/>
              </w:rPr>
              <w:t>Check</w:t>
            </w:r>
          </w:p>
        </w:tc>
        <w:tc>
          <w:tcPr>
            <w:tcW w:w="1067" w:type="dxa"/>
            <w:shd w:val="clear" w:color="auto" w:fill="BFBFBF"/>
          </w:tcPr>
          <w:p w:rsidR="002077CD" w:rsidRPr="00DA3F1D" w:rsidRDefault="002077CD" w:rsidP="00DA3F1D">
            <w:pPr>
              <w:spacing w:after="0" w:line="240" w:lineRule="auto"/>
              <w:rPr>
                <w:i/>
              </w:rPr>
            </w:pPr>
          </w:p>
        </w:tc>
      </w:tr>
      <w:tr w:rsidR="002077CD" w:rsidRPr="00DA3F1D" w:rsidTr="00DA3F1D">
        <w:tc>
          <w:tcPr>
            <w:tcW w:w="2334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332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11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24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6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4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332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11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24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6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4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332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11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24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6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4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332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11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24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6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4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332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11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24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6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4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332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11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24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6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4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332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11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24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6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4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332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11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24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6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  <w:tr w:rsidR="002077CD" w:rsidRPr="00DA3F1D" w:rsidTr="00DA3F1D">
        <w:tc>
          <w:tcPr>
            <w:tcW w:w="2334" w:type="dxa"/>
          </w:tcPr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79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61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3326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11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80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2245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  <w:tc>
          <w:tcPr>
            <w:tcW w:w="1067" w:type="dxa"/>
          </w:tcPr>
          <w:p w:rsidR="002077CD" w:rsidRPr="00DA3F1D" w:rsidRDefault="002077CD" w:rsidP="00DA3F1D">
            <w:pPr>
              <w:spacing w:after="0" w:line="240" w:lineRule="auto"/>
            </w:pPr>
          </w:p>
        </w:tc>
      </w:tr>
    </w:tbl>
    <w:p w:rsidR="002077CD" w:rsidRDefault="002077CD"/>
    <w:sectPr w:rsidR="002077CD" w:rsidSect="001E279E">
      <w:headerReference w:type="default" r:id="rId13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2F" w:rsidRDefault="00945E2F" w:rsidP="00202000">
      <w:pPr>
        <w:spacing w:after="0" w:line="240" w:lineRule="auto"/>
      </w:pPr>
      <w:r>
        <w:separator/>
      </w:r>
    </w:p>
  </w:endnote>
  <w:endnote w:type="continuationSeparator" w:id="0">
    <w:p w:rsidR="00945E2F" w:rsidRDefault="00945E2F" w:rsidP="0020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2F" w:rsidRDefault="00945E2F" w:rsidP="00202000">
      <w:pPr>
        <w:spacing w:after="0" w:line="240" w:lineRule="auto"/>
      </w:pPr>
      <w:r>
        <w:separator/>
      </w:r>
    </w:p>
  </w:footnote>
  <w:footnote w:type="continuationSeparator" w:id="0">
    <w:p w:rsidR="00945E2F" w:rsidRDefault="00945E2F" w:rsidP="0020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CD" w:rsidRPr="00824FD9" w:rsidRDefault="002077CD" w:rsidP="00202000">
    <w:pPr>
      <w:pStyle w:val="Header"/>
      <w:rPr>
        <w:b/>
        <w:sz w:val="32"/>
        <w:szCs w:val="32"/>
      </w:rPr>
    </w:pPr>
    <w:r w:rsidRPr="00824FD9">
      <w:rPr>
        <w:b/>
        <w:sz w:val="32"/>
        <w:szCs w:val="32"/>
      </w:rPr>
      <w:t>PLEDGE FORM for SDEV Annual Tire Sweep Challenge, June 2</w:t>
    </w:r>
    <w:r w:rsidR="00F36D36">
      <w:rPr>
        <w:b/>
        <w:sz w:val="32"/>
        <w:szCs w:val="32"/>
      </w:rPr>
      <w:t>3</w:t>
    </w:r>
    <w:r w:rsidRPr="00824FD9">
      <w:rPr>
        <w:b/>
        <w:sz w:val="32"/>
        <w:szCs w:val="32"/>
      </w:rPr>
      <w:t xml:space="preserve"> – 2</w:t>
    </w:r>
    <w:r w:rsidR="00F36D36">
      <w:rPr>
        <w:b/>
        <w:sz w:val="32"/>
        <w:szCs w:val="32"/>
      </w:rPr>
      <w:t>5</w:t>
    </w:r>
    <w:r w:rsidR="00284C2A">
      <w:rPr>
        <w:b/>
        <w:sz w:val="32"/>
        <w:szCs w:val="32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6F2"/>
    <w:multiLevelType w:val="hybridMultilevel"/>
    <w:tmpl w:val="349E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00"/>
    <w:rsid w:val="00075791"/>
    <w:rsid w:val="001E279E"/>
    <w:rsid w:val="00202000"/>
    <w:rsid w:val="002077CD"/>
    <w:rsid w:val="00241968"/>
    <w:rsid w:val="00284C2A"/>
    <w:rsid w:val="00323289"/>
    <w:rsid w:val="0038280A"/>
    <w:rsid w:val="003D5B11"/>
    <w:rsid w:val="004C7003"/>
    <w:rsid w:val="004D71FB"/>
    <w:rsid w:val="004E23F5"/>
    <w:rsid w:val="0061039C"/>
    <w:rsid w:val="00625D1A"/>
    <w:rsid w:val="007062B8"/>
    <w:rsid w:val="00770376"/>
    <w:rsid w:val="0082436F"/>
    <w:rsid w:val="00824FD9"/>
    <w:rsid w:val="00852B3E"/>
    <w:rsid w:val="008576B4"/>
    <w:rsid w:val="008646D0"/>
    <w:rsid w:val="00865C61"/>
    <w:rsid w:val="00893259"/>
    <w:rsid w:val="00945E2F"/>
    <w:rsid w:val="009666CF"/>
    <w:rsid w:val="009A3258"/>
    <w:rsid w:val="00A73FE0"/>
    <w:rsid w:val="00A802FF"/>
    <w:rsid w:val="00B51BEE"/>
    <w:rsid w:val="00C34F89"/>
    <w:rsid w:val="00D44B10"/>
    <w:rsid w:val="00DA3F1D"/>
    <w:rsid w:val="00E36F28"/>
    <w:rsid w:val="00F36D36"/>
    <w:rsid w:val="00F90B4C"/>
    <w:rsid w:val="00FA6D06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000"/>
    <w:rPr>
      <w:rFonts w:cs="Times New Roman"/>
    </w:rPr>
  </w:style>
  <w:style w:type="table" w:styleId="TableGrid">
    <w:name w:val="Table Grid"/>
    <w:basedOn w:val="TableNormal"/>
    <w:uiPriority w:val="99"/>
    <w:rsid w:val="00E36F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36F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32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000"/>
    <w:rPr>
      <w:rFonts w:cs="Times New Roman"/>
    </w:rPr>
  </w:style>
  <w:style w:type="table" w:styleId="TableGrid">
    <w:name w:val="Table Grid"/>
    <w:basedOn w:val="TableNormal"/>
    <w:uiPriority w:val="99"/>
    <w:rsid w:val="00E36F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36F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32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hnABC@compa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hnABC@compan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DEVweb.inf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9SDEV</dc:creator>
  <cp:lastModifiedBy>SDEVHP</cp:lastModifiedBy>
  <cp:revision>3</cp:revision>
  <cp:lastPrinted>2014-05-08T22:11:00Z</cp:lastPrinted>
  <dcterms:created xsi:type="dcterms:W3CDTF">2015-06-03T19:01:00Z</dcterms:created>
  <dcterms:modified xsi:type="dcterms:W3CDTF">2015-06-11T15:14:00Z</dcterms:modified>
</cp:coreProperties>
</file>